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67495fc" w14:textId="67495fc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="003D00FF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="00A94604" w:rsidP="003D00FF" w:rsidRDefault="00256496">
      <w:pPr>
        <w:spacing w:line="240" w:lineRule="atLeast"/>
      </w:pPr>
      <w:r>
        <w:tab/>
      </w:r>
      <w:r>
        <w:tab/>
      </w:r>
    </w:p>
    <w:p w:rsidRPr="003527C1" w:rsidR="00A94604" w:rsidP="003D00FF" w:rsidRDefault="00A94604">
      <w:pPr>
        <w:spacing w:line="240" w:lineRule="atLeast"/>
      </w:pP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F522F9">
      <w:pPr>
        <w:spacing w:line="240" w:lineRule="atLeast"/>
        <w:jc w:val="center"/>
      </w:pPr>
      <w:r>
        <w:t>o</w:t>
      </w:r>
      <w:r w:rsidRPr="00475553" w:rsidR="003D00FF">
        <w:t xml:space="preserve">d </w:t>
      </w:r>
      <w:r w:rsidR="00256496">
        <w:t>4</w:t>
      </w:r>
      <w:r w:rsidR="003D00FF">
        <w:t xml:space="preserve">. </w:t>
      </w:r>
      <w:r w:rsidR="00256496">
        <w:t xml:space="preserve">ožujka </w:t>
      </w:r>
      <w:r w:rsidRPr="00475553" w:rsidR="003D00FF">
        <w:t>20</w:t>
      </w:r>
      <w:r w:rsidR="00EB4778">
        <w:t>2</w:t>
      </w:r>
      <w:r w:rsidR="00256496">
        <w:t>1</w:t>
      </w:r>
      <w:r w:rsidRPr="003527C1" w:rsidR="003D00FF">
        <w:t>.</w:t>
      </w:r>
    </w:p>
    <w:p w:rsidR="003D00FF" w:rsidP="003D00FF" w:rsidRDefault="00F522F9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="00EB4778" w:rsidP="00EB4778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="00256496" w:rsidP="00EB4778" w:rsidRDefault="00256496">
      <w:pPr>
        <w:spacing w:line="240" w:lineRule="atLeast"/>
        <w:ind w:firstLine="720"/>
        <w:jc w:val="center"/>
      </w:pPr>
      <w:r w:rsidRPr="00256496">
        <w:t>VENEZIA NEKRETNINE d.o.o. "u stečaju", Novigra</w:t>
      </w:r>
      <w:r>
        <w:t xml:space="preserve">d, </w:t>
      </w:r>
    </w:p>
    <w:p w:rsidR="003D00FF" w:rsidP="00EB4778" w:rsidRDefault="00256496">
      <w:pPr>
        <w:spacing w:line="240" w:lineRule="atLeast"/>
        <w:ind w:firstLine="720"/>
        <w:jc w:val="center"/>
      </w:pPr>
      <w:r>
        <w:t>Mandrač 26, OIB: 10405288612</w:t>
      </w: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3314AF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3314AF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="003D00FF" w:rsidP="003D00FF" w:rsidRDefault="003D00FF">
      <w:pPr>
        <w:spacing w:line="240" w:lineRule="atLeast"/>
        <w:jc w:val="both"/>
      </w:pPr>
    </w:p>
    <w:p w:rsidRPr="003527C1" w:rsidR="00A206D8" w:rsidP="003D00FF" w:rsidRDefault="00A206D8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256496">
        <w:t>9</w:t>
      </w:r>
      <w:r w:rsidR="003314AF">
        <w:t>,00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- stečajni upravitelj</w:t>
      </w:r>
      <w:r w:rsidR="0050522E">
        <w:t xml:space="preserve"> </w:t>
      </w:r>
      <w:r w:rsidR="00EB4778">
        <w:t>Jas</w:t>
      </w:r>
      <w:r w:rsidR="00256496">
        <w:t>na Kučević</w:t>
      </w:r>
    </w:p>
    <w:p w:rsidR="00EB4778" w:rsidP="003D00FF" w:rsidRDefault="00EB4778">
      <w:pPr>
        <w:spacing w:line="240" w:lineRule="atLeast"/>
        <w:jc w:val="both"/>
      </w:pPr>
    </w:p>
    <w:p w:rsidR="00A94604" w:rsidP="003D00FF" w:rsidRDefault="00A94604">
      <w:pPr>
        <w:spacing w:line="240" w:lineRule="atLeast"/>
        <w:jc w:val="both"/>
      </w:pPr>
    </w:p>
    <w:p w:rsidRPr="00874F1F" w:rsidR="003D00FF" w:rsidP="003D00FF" w:rsidRDefault="003D00F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="003314AF" w:rsidP="003314AF" w:rsidRDefault="003314AF">
      <w:pPr>
        <w:ind w:firstLine="708"/>
        <w:jc w:val="both"/>
      </w:pPr>
      <w:r>
        <w:t xml:space="preserve">1. Rasprava o završnom računu stečajnog upravitelja </w:t>
      </w:r>
    </w:p>
    <w:p w:rsidR="003314AF" w:rsidP="003314AF" w:rsidRDefault="003314AF">
      <w:pPr>
        <w:ind w:firstLine="708"/>
        <w:jc w:val="both"/>
      </w:pPr>
      <w:r>
        <w:t>2. Podnošenje prigovora na završni popis.</w:t>
      </w:r>
    </w:p>
    <w:p w:rsidR="003314AF" w:rsidP="003314AF" w:rsidRDefault="003314AF">
      <w:pPr>
        <w:ind w:firstLine="708"/>
        <w:jc w:val="both"/>
      </w:pPr>
      <w:r>
        <w:t xml:space="preserve">3. </w:t>
      </w:r>
      <w:r w:rsidR="00256496">
        <w:t>R</w:t>
      </w:r>
      <w:r w:rsidRPr="00256496" w:rsidR="00256496">
        <w:t>aspravljanje o unovčenju novčanih potraživanja od LUA NEKRETNINE d.o.o. u sudskom postupku koji se vodi kod Trgovačkog suda u Pazinu pod posl. brojem: Povrv-87/2020.</w:t>
      </w:r>
    </w:p>
    <w:p w:rsidR="003D00FF" w:rsidP="003D00FF" w:rsidRDefault="003D00FF">
      <w:pPr>
        <w:spacing w:line="240" w:lineRule="atLeast"/>
        <w:jc w:val="both"/>
      </w:pPr>
    </w:p>
    <w:p w:rsidR="00A94604" w:rsidP="003D00FF" w:rsidRDefault="00A94604">
      <w:pPr>
        <w:spacing w:line="240" w:lineRule="atLeast"/>
        <w:jc w:val="both"/>
      </w:pPr>
    </w:p>
    <w:p w:rsidR="00734851" w:rsidP="00734851" w:rsidRDefault="00734851">
      <w:pPr>
        <w:spacing w:line="240" w:lineRule="atLeast"/>
        <w:jc w:val="both"/>
      </w:pPr>
      <w:r>
        <w:tab/>
        <w:t xml:space="preserve">Konstatira se da je završni račun stečajni upravitlj dostavio </w:t>
      </w:r>
      <w:r w:rsidR="00256496">
        <w:t>11</w:t>
      </w:r>
      <w:r>
        <w:t xml:space="preserve">. </w:t>
      </w:r>
      <w:r w:rsidR="00256496">
        <w:t xml:space="preserve">siječnja </w:t>
      </w:r>
      <w:r>
        <w:t>202</w:t>
      </w:r>
      <w:r w:rsidR="00256496">
        <w:t>1</w:t>
      </w:r>
      <w:r>
        <w:t xml:space="preserve">., (priložen na listu </w:t>
      </w:r>
      <w:r w:rsidR="00256496">
        <w:t>877-897</w:t>
      </w:r>
      <w:r>
        <w:t xml:space="preserve"> spisa) te da je isti objavljen na e-Oglasnoj ploči suda </w:t>
      </w:r>
      <w:r w:rsidR="00256496">
        <w:t>21</w:t>
      </w:r>
      <w:r>
        <w:t xml:space="preserve">. </w:t>
      </w:r>
      <w:r w:rsidR="00256496">
        <w:t xml:space="preserve">siječnja </w:t>
      </w:r>
      <w:r>
        <w:t>202</w:t>
      </w:r>
      <w:r w:rsidR="00256496">
        <w:t>1</w:t>
      </w:r>
      <w:r>
        <w:t xml:space="preserve">. </w:t>
      </w:r>
    </w:p>
    <w:p w:rsidR="003D00FF" w:rsidP="003D00FF" w:rsidRDefault="003D00FF">
      <w:pPr>
        <w:spacing w:line="240" w:lineRule="atLeast"/>
        <w:jc w:val="both"/>
      </w:pPr>
    </w:p>
    <w:p w:rsidR="009469EA" w:rsidP="003D00FF" w:rsidRDefault="009469EA">
      <w:pPr>
        <w:spacing w:line="240" w:lineRule="atLeast"/>
        <w:jc w:val="both"/>
      </w:pPr>
      <w:r>
        <w:tab/>
        <w:t>Utvruje se da do dana odrćavanja ovog ročišta nije zaprimljena niti jedna primjedba na završni račun, a da je 3. ožujka 202</w:t>
      </w:r>
      <w:r w:rsidR="00AF4E87">
        <w:t>1. raz</w:t>
      </w:r>
      <w:r>
        <w:t xml:space="preserve">lučni vjerovnik DDM INVEST VII dostavio podnesak u kojem navodi da je suglasan sa završnim računom stečajnog upraitelja i da na isti nema primjedbi. </w:t>
      </w:r>
    </w:p>
    <w:p w:rsidR="009469EA" w:rsidP="003D00FF" w:rsidRDefault="009469EA">
      <w:pPr>
        <w:spacing w:line="240" w:lineRule="atLeast"/>
        <w:jc w:val="both"/>
      </w:pPr>
    </w:p>
    <w:p w:rsidR="009469EA" w:rsidP="009469EA" w:rsidRDefault="009469EA">
      <w:pPr>
        <w:spacing w:line="240" w:lineRule="atLeast"/>
        <w:jc w:val="both"/>
      </w:pPr>
      <w:r>
        <w:tab/>
        <w:t xml:space="preserve">Stečajna upraviteljica u cijelosti ostaje kod dostavljenog završnog računa te u spis dostavlja promet žiro računa od 9.10.2020. do 28.2.2021. Stanje na 28.2.2021. iznpsi 12.354,27 kn . Stečajna upraviteljica navodi da će po završetku ovog ročišta dostaviti sudu zahtjev za naknadu troškova koji su nastali od 1.11.2020. do danas te da će u daljnjem tijeku postupka po priznaju tih troškova iste podmiriti kao i eventualno druge troškove koji budu nastali do zaključenja stečajnog postupka (završni račun knjigovodstva). </w:t>
      </w:r>
      <w:r w:rsidR="00AF4E87">
        <w:t>E</w:t>
      </w:r>
      <w:r>
        <w:t>ventualni višak prenijet će razlučnom vjerovniku.</w:t>
      </w:r>
    </w:p>
    <w:p w:rsidR="009469EA" w:rsidP="009469EA" w:rsidRDefault="009469EA">
      <w:pPr>
        <w:spacing w:line="240" w:lineRule="atLeast"/>
        <w:jc w:val="both"/>
      </w:pPr>
    </w:p>
    <w:p w:rsidR="009469EA" w:rsidP="009469EA" w:rsidRDefault="009469EA">
      <w:pPr>
        <w:spacing w:line="240" w:lineRule="atLeast"/>
        <w:jc w:val="both"/>
      </w:pPr>
      <w:r>
        <w:lastRenderedPageBreak/>
        <w:t>Što se tiče potraživanja prema društvu LUA NEKRETNINE d.o.o. isto je utvrđeno pravomoćnoim sudskom odlukom a prije toga je donesena i prethodna mjera po osnovi koje nije zaplijenjen utužen iznos sa računa LUA NEKRETNINE d.o.o. jer je isti već tada bio u blokadi no zaveden je u redosljed osnova za plaćanje. Obz</w:t>
      </w:r>
      <w:r w:rsidR="00AF4E87">
        <w:t xml:space="preserve">irom uodnosu na društvo LUA NEKRETNINE d.o.o. postoji stečajni razlog izvjesno je da će biti pokrenut stečajni postupak pa se stečajna upraviteljica obvezuje pratiti tijek tog postupka i ukoliko ne dođe do istodobnog otvaranja i zaključenja stečajnog postupka ovu će tražbinu prijaviti u stečajnom pstupku. unatoč tome predlaže da se ovaj stečajni postupak zaključi te će se eventualno ostvarivanje te tražbine obavljati kroz stečajnu masu. </w:t>
      </w:r>
    </w:p>
    <w:p w:rsidR="00256496" w:rsidP="00256496" w:rsidRDefault="00256496">
      <w:pPr>
        <w:spacing w:line="240" w:lineRule="atLeast"/>
        <w:jc w:val="both"/>
      </w:pPr>
    </w:p>
    <w:p w:rsidR="00EB4778" w:rsidP="003D00FF" w:rsidRDefault="00EB4778">
      <w:pPr>
        <w:spacing w:line="240" w:lineRule="atLeast"/>
        <w:jc w:val="both"/>
      </w:pPr>
    </w:p>
    <w:p w:rsidRPr="003527C1" w:rsidR="003D00FF" w:rsidP="00EB4778" w:rsidRDefault="003D00FF">
      <w:pPr>
        <w:spacing w:line="240" w:lineRule="atLeast"/>
        <w:ind w:firstLine="708"/>
        <w:jc w:val="both"/>
      </w:pPr>
      <w:r>
        <w:t>Sutkinja</w:t>
      </w:r>
      <w:r w:rsidRPr="003527C1">
        <w:t xml:space="preserve"> donosi</w:t>
      </w:r>
    </w:p>
    <w:p w:rsidR="003D00FF" w:rsidP="003D00FF" w:rsidRDefault="003B13ED">
      <w:pPr>
        <w:spacing w:line="240" w:lineRule="atLeast"/>
        <w:jc w:val="center"/>
      </w:pPr>
      <w:r>
        <w:t>r</w:t>
      </w:r>
      <w:r w:rsidR="003D00FF">
        <w:t xml:space="preserve"> j e š e nj e</w:t>
      </w:r>
    </w:p>
    <w:p w:rsidR="00AF4E87" w:rsidP="003D00FF" w:rsidRDefault="00AF4E87">
      <w:pPr>
        <w:spacing w:line="240" w:lineRule="atLeast"/>
        <w:jc w:val="center"/>
      </w:pPr>
    </w:p>
    <w:p w:rsidR="00AF4E87" w:rsidP="003D00FF" w:rsidRDefault="00AF4E87">
      <w:pPr>
        <w:spacing w:line="240" w:lineRule="atLeast"/>
        <w:jc w:val="center"/>
      </w:pPr>
    </w:p>
    <w:p w:rsidR="00A206D8" w:rsidP="00AF4E87" w:rsidRDefault="00AF4E87">
      <w:pPr>
        <w:spacing w:line="240" w:lineRule="atLeast"/>
        <w:ind w:firstLine="708"/>
        <w:jc w:val="both"/>
      </w:pPr>
      <w:r>
        <w:t>Nalaže se stečajnoj upraviteljici da u roku od 8 dana dostavi zahtjev za naknadu troškova, nakon čega će se donijeti</w:t>
      </w:r>
      <w:r w:rsidR="00573722">
        <w:t xml:space="preserve"> rješenje </w:t>
      </w:r>
      <w:r w:rsidR="00A206D8">
        <w:t>o zaključenju stečajnog postupk</w:t>
      </w:r>
      <w:r>
        <w:t>a.</w:t>
      </w:r>
    </w:p>
    <w:p w:rsidR="00A206D8" w:rsidP="003D00FF" w:rsidRDefault="00A206D8">
      <w:pPr>
        <w:tabs>
          <w:tab w:val="left" w:pos="0"/>
        </w:tabs>
        <w:spacing w:line="240" w:lineRule="atLeast"/>
        <w:jc w:val="both"/>
      </w:pPr>
    </w:p>
    <w:p w:rsidRPr="003527C1" w:rsidR="003D00FF" w:rsidP="00573722" w:rsidRDefault="003D00FF">
      <w:pPr>
        <w:tabs>
          <w:tab w:val="left" w:pos="0"/>
        </w:tabs>
        <w:spacing w:line="240" w:lineRule="atLeast"/>
        <w:jc w:val="both"/>
      </w:pPr>
      <w:r>
        <w:tab/>
      </w:r>
    </w:p>
    <w:p w:rsidR="003D00FF" w:rsidP="003D00FF" w:rsidRDefault="003D00FF">
      <w:pPr>
        <w:pStyle w:val="Tijeloteksta"/>
        <w:spacing w:line="240" w:lineRule="atLeast"/>
        <w:ind w:firstLine="708"/>
        <w:jc w:val="center"/>
      </w:pPr>
      <w:r w:rsidRPr="003527C1">
        <w:t xml:space="preserve">Dovršeno u </w:t>
      </w:r>
      <w:r w:rsidR="00AF4E87">
        <w:t>9:15</w:t>
      </w:r>
      <w:r w:rsidRPr="003527C1">
        <w:t xml:space="preserve"> sati.</w:t>
      </w:r>
    </w:p>
    <w:p w:rsidRPr="003527C1" w:rsidR="003D00FF" w:rsidP="003D00FF" w:rsidRDefault="003D00FF">
      <w:pPr>
        <w:pStyle w:val="Tijeloteksta"/>
        <w:spacing w:line="240" w:lineRule="atLeast"/>
        <w:ind w:firstLine="708"/>
        <w:jc w:val="center"/>
      </w:pPr>
    </w:p>
    <w:p w:rsidRPr="003527C1" w:rsidR="00A206D8" w:rsidP="003D00FF" w:rsidRDefault="00A206D8">
      <w:pPr>
        <w:spacing w:line="240" w:lineRule="atLeast"/>
        <w:ind w:firstLine="708"/>
        <w:jc w:val="both"/>
        <w:rPr>
          <w:color w:val="FF0000"/>
        </w:rPr>
      </w:pPr>
    </w:p>
    <w:p w:rsidRPr="003527C1" w:rsidR="003D00FF" w:rsidP="003D00FF" w:rsidRDefault="00EB4778">
      <w:pPr>
        <w:spacing w:line="240" w:lineRule="atLeast"/>
        <w:jc w:val="center"/>
      </w:pPr>
      <w:r>
        <w:t xml:space="preserve"> 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="003D00FF" w:rsidP="003D00FF" w:rsidRDefault="003D00FF">
      <w:pPr>
        <w:spacing w:line="240" w:lineRule="atLeast"/>
        <w:jc w:val="center"/>
      </w:pPr>
      <w:r w:rsidRPr="003527C1">
        <w:tab/>
      </w:r>
    </w:p>
    <w:p w:rsidRPr="003527C1" w:rsidR="003D00FF" w:rsidP="003D00FF" w:rsidRDefault="003D00FF">
      <w:pPr>
        <w:spacing w:line="240" w:lineRule="atLeast"/>
        <w:jc w:val="center"/>
      </w:pPr>
    </w:p>
    <w:p w:rsidRPr="003527C1" w:rsidR="003D00FF" w:rsidP="00EB4778" w:rsidRDefault="00EB4778">
      <w:pPr>
        <w:spacing w:line="240" w:lineRule="atLeast"/>
      </w:pPr>
      <w:r>
        <w:t>Stečajni</w:t>
      </w:r>
      <w:r w:rsidRPr="003527C1">
        <w:t xml:space="preserve"> upravitelj</w:t>
      </w:r>
    </w:p>
    <w:p w:rsidR="003D00FF" w:rsidP="003D00FF" w:rsidRDefault="003D00F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500701" w:rsidRDefault="007C602C"/>
    <w:sectPr w:rsidR="00500701" w:rsidSect="005A78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7C602C">
    <w:pPr>
      <w:pStyle w:val="Podnoje"/>
      <w:ind w:right="360"/>
    </w:pPr>
  </w:p>
  <w:p w:rsidR="000E5907" w:rsidRDefault="007C602C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C602C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7C602C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7C602C">
    <w:pPr>
      <w:pStyle w:val="Zaglavlje"/>
    </w:pPr>
  </w:p>
  <w:p w:rsidR="000E5907" w:rsidRDefault="007C602C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02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256496" w:rsidP="00256496" w:rsidRDefault="00256496">
    <w:pPr>
      <w:pStyle w:val="Zaglavlje"/>
      <w:jc w:val="right"/>
    </w:pPr>
    <w:r>
      <w:t>4 St-444/2019-120</w:t>
    </w:r>
  </w:p>
  <w:p w:rsidRPr="00034975" w:rsidR="000E5907" w:rsidP="00034975" w:rsidRDefault="007C602C">
    <w:pPr>
      <w:jc w:val="right"/>
      <w:rPr>
        <w:b/>
      </w:rPr>
    </w:pPr>
  </w:p>
  <w:p w:rsidR="000E5907" w:rsidRDefault="007C602C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  <w:r>
      <w:t>4 St-</w:t>
    </w:r>
    <w:r w:rsidR="00256496">
      <w:t>444/2019-120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256496"/>
    <w:rsid w:val="0030725D"/>
    <w:rsid w:val="003314AF"/>
    <w:rsid w:val="003767FF"/>
    <w:rsid w:val="003B13ED"/>
    <w:rsid w:val="003B6757"/>
    <w:rsid w:val="003B7018"/>
    <w:rsid w:val="003D00FF"/>
    <w:rsid w:val="004342B8"/>
    <w:rsid w:val="0050522E"/>
    <w:rsid w:val="00554328"/>
    <w:rsid w:val="00573722"/>
    <w:rsid w:val="00586CC3"/>
    <w:rsid w:val="00605782"/>
    <w:rsid w:val="00613566"/>
    <w:rsid w:val="006A7C28"/>
    <w:rsid w:val="00734851"/>
    <w:rsid w:val="00761516"/>
    <w:rsid w:val="007C602C"/>
    <w:rsid w:val="009469EA"/>
    <w:rsid w:val="00954678"/>
    <w:rsid w:val="00985388"/>
    <w:rsid w:val="00A0073B"/>
    <w:rsid w:val="00A134D9"/>
    <w:rsid w:val="00A206D8"/>
    <w:rsid w:val="00A94604"/>
    <w:rsid w:val="00AF4E87"/>
    <w:rsid w:val="00C465D7"/>
    <w:rsid w:val="00C54607"/>
    <w:rsid w:val="00CC6C2D"/>
    <w:rsid w:val="00D03105"/>
    <w:rsid w:val="00E3710C"/>
    <w:rsid w:val="00EB4778"/>
    <w:rsid w:val="00F522F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2092B74-89F2-4905-B0A2-80687106E11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EB477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352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theme/theme1.xml" Type="http://schemas.openxmlformats.org/officeDocument/2006/relationships/theme" Id="rId13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fontTable.xml" Type="http://schemas.openxmlformats.org/officeDocument/2006/relationships/fontTabl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header3.xml" Type="http://schemas.openxmlformats.org/officeDocument/2006/relationships/header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2021.</izvorni_sadrzaj>
    <derivirana_varijabla naziv="DomainObject.StvarniPocetakDatum_1">4. ožujka 2021.</derivirana_varijabla>
  </DomainObject.StvarniPocetakDatum>
  <DomainObject.StvarniZavrsetakDatum>
    <izvorni_sadrzaj>4. ožujka 2021.</izvorni_sadrzaj>
    <derivirana_varijabla naziv="DomainObject.StvarniZavrsetakDatum_1">4. ožujka 2021.</derivirana_varijabla>
  </DomainObject.StvarniZavrsetakDatum>
  <DomainObject.PlaniraniZavrsetakDatum>
    <izvorni_sadrzaj>4. ožujka 2021.</izvorni_sadrzaj>
    <derivirana_varijabla naziv="DomainObject.PlaniraniZavrsetakDatum_1">4. ožujka 2021.</derivirana_varijabla>
  </DomainObject.PlaniraniZavrsetakDatum>
  <DomainObject.PlaniraniPocetakDatum>
    <izvorni_sadrzaj>4. ožujka 2021.</izvorni_sadrzaj>
    <derivirana_varijabla naziv="DomainObject.PlaniraniPocetakDatum_1">4. ožujka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2021.</izvorni_sadrzaj>
    <derivirana_varijabla naziv="DomainObject.Zapisnik.DatumKreiranja_1">4.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St-444/2018-120</izvorni_sadrzaj>
    <derivirana_varijabla naziv="DomainObject.Zapisnik.Oznaka_1">St-444/2018-120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tražbine
u ref od 28.5.2020.</izvorni_sadrzaj>
    <derivirana_varijabla naziv="DomainObject.Predmet.Opis_1">spisu prileži crveni registrator s prijavama tražbine
u ref od 28.5.2020.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31.7.2019.na ročištu predan izvještaj o
 procjeni vrijednosti, označen kao prilog 1
10.11.2020. na ročištu predan PRILOG 2, računi</izvorni_sadrzaj>
    <derivirana_varijabla naziv="DomainObject.Predmet.PrimjedbaSuca_1">31.7.2019.na ročištu predan izvještaj o
 procjeni vrijednosti, označen kao prilog 1
10.11.2020. na ročištu predan PRILOG 2, računi</derivirana_varijabla>
  </DomainObject.Predmet.PrimjedbaSuca>
  <DomainObject.Predmet.ProtustrankaFormated>
    <izvorni_sadrzaj>  VENEZIA NEKRETNINE d.o.o. NOVIGRAD zastupanog po punomoćniku Jacob Shpigel</izvorni_sadrzaj>
    <derivirana_varijabla naziv="DomainObject.Predmet.ProtustrankaFormated_1">  VENEZIA NEKRETNINE d.o.o. NOVIGRAD zastupanog po punomoćniku Jacob Shpigel</derivirana_varijabla>
  </DomainObject.Predmet.ProtustrankaFormated>
  <DomainObject.Predmet.ProtustrankaFormatedOIB>
    <izvorni_sadrzaj>  VENEZIA NEKRETNINE d.o.o. NOVIGRAD, OIB 10405288612 zastupanog po punomoćniku Jacob Shpigel</izvorni_sadrzaj>
    <derivirana_varijabla naziv="DomainObject.Predmet.ProtustrankaFormatedOIB_1">  VENEZIA NEKRETNINE d.o.o. NOVIGRAD, OIB 10405288612 zastupanog po punomoćniku Jacob Shpigel</derivirana_varijabla>
  </DomainObject.Predmet.ProtustrankaFormatedOIB>
  <DomainObject.Predmet.ProtustrankaFormatedWithAdress>
    <izvorni_sadrzaj> VENEZIA NEKRETNINE d.o.o. NOVIGRAD, Mandrač 26, 52466 Novigrad zastupanog po punomoćniku Jacob Shpigel</izvorni_sadrzaj>
    <derivirana_varijabla naziv="DomainObject.Predmet.ProtustrankaFormatedWithAdress_1"> VENEZIA NEKRETNINE d.o.o. NOVIGRAD, Mandrač 26, 52466 Novigrad zastupanog po punomoćniku Jacob Shpigel</derivirana_varijabla>
  </DomainObject.Predmet.ProtustrankaFormatedWithAdress>
  <DomainObject.Predmet.ProtustrankaFormatedWithAdressOIB>
    <izvorni_sadrzaj> VENEZIA NEKRETNINE d.o.o. NOVIGRAD, OIB 10405288612, Mandrač 26, 52466 Novigrad zastupanog po punomoćniku Jacob Shpigel</izvorni_sadrzaj>
    <derivirana_varijabla naziv="DomainObject.Predmet.ProtustrankaFormatedWithAdressOIB_1"> VENEZIA NEKRETNINE d.o.o. NOVIGRAD, OIB 10405288612, Mandrač 26, 52466 Novigrad zastupanog po punomoćniku Jacob Shpigel</derivirana_varijabla>
  </DomainObject.Predmet.ProtustrankaFormatedWithAdressOIB>
  <DomainObject.Predmet.ProtustrankaWithAdress>
    <izvorni_sadrzaj>VENEZIA NEKRETNINE d.o.o. NOVIGRAD Mandrač 26, 52466 Novigrad</izvorni_sadrzaj>
    <derivirana_varijabla naziv="DomainObject.Predmet.ProtustrankaWithAdress_1">VENEZIA NEKRETNINE d.o.o. NOVIGRAD Mandrač 26, 52466 Novigrad</derivirana_varijabla>
  </DomainObject.Predmet.ProtustrankaWithAdress>
  <DomainObject.Predmet.ProtustrankaWithAdressOIB>
    <izvorni_sadrzaj>VENEZIA NEKRETNINE d.o.o. NOVIGRAD, OIB 10405288612, Mandrač 26, 52466 Novigrad</izvorni_sadrzaj>
    <derivirana_varijabla naziv="DomainObject.Predmet.ProtustrankaWithAdressOIB_1">VENEZIA NEKRETNINE d.o.o. NOVIGRAD, OIB 10405288612, Mandrač 26, 52466 Novigrad</derivirana_varijabla>
  </DomainObject.Predmet.ProtustrankaWithAdressOIB>
  <DomainObject.Predmet.ProtustrankaNazivFormated>
    <izvorni_sadrzaj>VENEZIA NEKRETNINE d.o.o. NOVIGRAD</izvorni_sadrzaj>
    <derivirana_varijabla naziv="DomainObject.Predmet.ProtustrankaNazivFormated_1">VENEZIA NEKRETNINE d.o.o. NOVIGRAD</derivirana_varijabla>
  </DomainObject.Predmet.ProtustrankaNazivFormated>
  <DomainObject.Predmet.ProtustrankaNazivFormatedOIB>
    <izvorni_sadrzaj>VENEZIA NEKRETNINE d.o.o. NOVIGRAD, OIB 10405288612</izvorni_sadrzaj>
    <derivirana_varijabla naziv="DomainObject.Predmet.ProtustrankaNazivFormatedOIB_1">VENEZIA NEKRETNINE d.o.o. NOVIGRAD, OIB 10405288612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DDM Invest I AG, Baar, ŠVICARSKA zastupanog po punomoćniku Odvjetničko društvo KAPOR I PARTNERI društvo s ograničenom odgovornošću; Ivan Kapor</izvorni_sadrzaj>
    <derivirana_varijabla naziv="DomainObject.Predmet.StrankaFormated_1">  DDM Invest I AG, Baar, ŠVICARSKA zastupanog po punomoćniku Odvjetničko društvo KAPOR I PARTNERI društvo s ograničenom odgovornošću; Ivan Kapor</derivirana_varijabla>
  </DomainObject.Predmet.StrankaFormated>
  <DomainObject.Predmet.StrankaFormatedOIB>
    <izvorni_sadrzaj>  DDM Invest I AG, Baar, ŠVICARSKA, OIB 41627324374 zastupanog po punomoćniku Odvjetničko društvo KAPOR I PARTNERI društvo s ograničenom odgovornošću; Ivan Kapor</izvorni_sadrzaj>
    <derivirana_varijabla naziv="DomainObject.Predmet.StrankaFormatedOIB_1">  DDM Invest I AG, Baar, ŠVICARSKA, OIB 41627324374 zastupanog po punomoćniku Odvjetničko društvo KAPOR I PARTNERI društvo s ograničenom odgovornošću; Ivan Kapor</derivirana_varijabla>
  </DomainObject.Predmet.StrankaFormatedOIB>
  <DomainObject.Predmet.StrankaFormatedWithAdress>
    <izvorni_sadrzaj> DDM Invest I AG, Baar, ŠVICARSKA, Schochenmulestrasse 4, 6340 BAAR zastupanog po punomoćniku Odvjetničko društvo KAPOR I PARTNERI društvo s ograničenom odgovornošću; Ivan Kapor</izvorni_sadrzaj>
    <derivirana_varijabla naziv="DomainObject.Predmet.StrankaFormatedWithAdress_1"> DDM Invest I AG, Baar, ŠVICARSKA, Schochenmulestrasse 4, 6340 BAAR zastupanog po punomoćniku Odvjetničko društvo KAPOR I PARTNERI društvo s ograničenom odgovornošću; Ivan Kapor</derivirana_varijabla>
  </DomainObject.Predmet.StrankaFormatedWithAdress>
  <DomainObject.Predmet.StrankaFormatedWithAdressOIB>
    <izvorni_sadrzaj> DDM Invest I AG, Baar, ŠVICARSKA, OIB 41627324374, Schochenmulestrasse 4, 6340 BAAR zastupanog po punomoćniku Odvjetničko društvo KAPOR I PARTNERI društvo s ograničenom odgovornošću; Ivan Kapor</izvorni_sadrzaj>
    <derivirana_varijabla naziv="DomainObject.Predmet.StrankaFormatedWithAdressOIB_1"> DDM Invest I AG, Baar, ŠVICARSKA, OIB 41627324374, Schochenmulestrasse 4, 6340 BAAR zastupanog po punomoćniku Odvjetničko društvo KAPOR I PARTNERI društvo s ograničenom odgovornošću; Ivan Kapor</derivirana_varijabla>
  </DomainObject.Predmet.StrankaFormatedWithAdressOIB>
  <DomainObject.Predmet.StrankaWithAdress>
    <izvorni_sadrzaj>DDM Invest I AG, Baar, ŠVICARSKA Schochenmulestrasse 4,6340 BAAR</izvorni_sadrzaj>
    <derivirana_varijabla naziv="DomainObject.Predmet.StrankaWithAdress_1">DDM Invest I AG, Baar, ŠVICARSKA Schochenmulestrasse 4,6340 BAAR</derivirana_varijabla>
  </DomainObject.Predmet.StrankaWithAdress>
  <DomainObject.Predmet.StrankaWithAdressOIB>
    <izvorni_sadrzaj>DDM Invest I AG, Baar, ŠVICARSKA, OIB 41627324374, Schochenmulestrasse 4,6340 BAAR</izvorni_sadrzaj>
    <derivirana_varijabla naziv="DomainObject.Predmet.StrankaWithAdressOIB_1">DDM Invest I AG, Baar, ŠVICARSKA, OIB 41627324374, Schochenmulestrasse 4,6340 BAAR</derivirana_varijabla>
  </DomainObject.Predmet.StrankaWithAdressOIB>
  <DomainObject.Predmet.StrankaNazivFormated>
    <izvorni_sadrzaj>DDM Invest I AG, Baar, ŠVICARSKA</izvorni_sadrzaj>
    <derivirana_varijabla naziv="DomainObject.Predmet.StrankaNazivFormated_1">DDM Invest I AG, Baar, ŠVICARSKA</derivirana_varijabla>
  </DomainObject.Predmet.StrankaNazivFormated>
  <DomainObject.Predmet.StrankaNazivFormatedOIB>
    <izvorni_sadrzaj>DDM Invest I AG, Baar, ŠVICARSKA, OIB 41627324374</izvorni_sadrzaj>
    <derivirana_varijabla naziv="DomainObject.Predmet.StrankaNazivFormatedOIB_1">DDM Invest I AG, Baar, ŠVICARSKA, OIB 41627324374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503940.43</izvorni_sadrzaj>
    <derivirana_varijabla naziv="DomainObject.Predmet.TrenutnaVrijednost_1">503940.43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DDM Invest I AG, Baar, ŠVICARSKA zastupanog po punomoćniku Odvjetničko društvo KAPOR I PARTNERI društvo s ograničenom odgovornošću; Ivan Kapor</item>
    </izvorni_sadrzaj>
    <derivirana_varijabla naziv="DomainObject.Predmet.StrankaListFormated_1">
      <item>DDM Invest I AG, Baar, ŠVICARSKA zastupanog po punomoćniku Odvjetničko društvo KAPOR I PARTNERI društvo s ograničenom odgovornošću; Ivan Kapor</item>
    </derivirana_varijabla>
  </DomainObject.Predmet.StrankaListFormated>
  <DomainObject.Predmet.StrankaListFormatedOIB>
    <izvorni_sadrzaj>
      <item>DDM Invest I AG, Baar, ŠVICARSKA, OIB 41627324374 zastupanog po punomoćniku Odvjetničko društvo KAPOR I PARTNERI društvo s ograničenom odgovornošću; Ivan Kapor</item>
    </izvorni_sadrzaj>
    <derivirana_varijabla naziv="DomainObject.Predmet.StrankaListFormatedOIB_1">
      <item>DDM Invest I AG, Baar, ŠVICARSKA, OIB 41627324374 zastupanog po punomoćniku Odvjetničko društvo KAPOR I PARTNERI društvo s ograničenom odgovornošću; Ivan Kapor</item>
    </derivirana_varijabla>
  </DomainObject.Predmet.StrankaListFormatedOIB>
  <DomainObject.Predmet.StrankaListFormatedWithAdress>
    <izvorni_sadrzaj>
      <item>DDM Invest I AG, Baar, ŠVICARSKA, Schochenmulestrasse 4, 6340 BAAR zastupanog po punomoćniku Odvjetničko društvo KAPOR I PARTNERI društvo s ograničenom odgovornošću; Ivan Kapor</item>
    </izvorni_sadrzaj>
    <derivirana_varijabla naziv="DomainObject.Predmet.StrankaListFormatedWithAdress_1">
      <item>DDM Invest I AG, Baar, ŠVICARSKA, Schochenmulestrasse 4, 6340 BAAR zastupanog po punomoćniku Odvjetničko društvo KAPOR I PARTNERI društvo s ograničenom odgovornošću; Ivan Kapor</item>
    </derivirana_varijabla>
  </DomainObject.Predmet.StrankaListFormatedWithAdress>
  <DomainObject.Predmet.StrankaListFormatedWithAdressOIB>
    <izvorni_sadrzaj>
      <item>DDM Invest I AG, Baar, ŠVICARSKA, OIB 41627324374, Schochenmulestrasse 4, 6340 BAAR zastupanog po punomoćniku Odvjetničko društvo KAPOR I PARTNERI društvo s ograničenom odgovornošću; Ivan Kapor</item>
    </izvorni_sadrzaj>
    <derivirana_varijabla naziv="DomainObject.Predmet.StrankaListFormatedWithAdressOIB_1">
      <item>DDM Invest I AG, Baar, ŠVICARSKA, OIB 41627324374, Schochenmulestrasse 4, 6340 BAAR zastupanog po punomoćniku Odvjetničko društvo KAPOR I PARTNERI društvo s ograničenom odgovornošću; Ivan Kapor</item>
    </derivirana_varijabla>
  </DomainObject.Predmet.StrankaListFormatedWithAdressOIB>
  <DomainObject.Predmet.StrankaListNazivFormated>
    <izvorni_sadrzaj>
      <item>DDM Invest I AG, Baar, ŠVICARSKA</item>
    </izvorni_sadrzaj>
    <derivirana_varijabla naziv="DomainObject.Predmet.StrankaListNazivFormated_1">
      <item>DDM Invest I AG, Baar, ŠVICARSKA</item>
    </derivirana_varijabla>
  </DomainObject.Predmet.StrankaListNazivFormated>
  <DomainObject.Predmet.StrankaListNazivFormatedOIB>
    <izvorni_sadrzaj>
      <item>DDM Invest I AG, Baar, ŠVICARSKA, OIB 41627324374</item>
    </izvorni_sadrzaj>
    <derivirana_varijabla naziv="DomainObject.Predmet.StrankaListNazivFormatedOIB_1">
      <item>DDM Invest I AG, Baar, ŠVICARSKA, OIB 41627324374</item>
    </derivirana_varijabla>
  </DomainObject.Predmet.StrankaListNazivFormatedOIB>
  <DomainObject.Predmet.ProtuStrankaListFormated>
    <izvorni_sadrzaj>
      <item>VENEZIA NEKRETNINE d.o.o. NOVIGRAD zastupanog po punomoćniku Jacob Shpigel</item>
    </izvorni_sadrzaj>
    <derivirana_varijabla naziv="DomainObject.Predmet.ProtuStrankaListFormated_1">
      <item>VENEZIA NEKRETNINE d.o.o. NOVIGRAD zastupanog po punomoćniku Jacob Shpigel</item>
    </derivirana_varijabla>
  </DomainObject.Predmet.ProtuStrankaListFormated>
  <DomainObject.Predmet.ProtuStrankaListFormatedOIB>
    <izvorni_sadrzaj>
      <item>VENEZIA NEKRETNINE d.o.o. NOVIGRAD, OIB 10405288612 zastupanog po punomoćniku Jacob Shpigel</item>
    </izvorni_sadrzaj>
    <derivirana_varijabla naziv="DomainObject.Predmet.ProtuStrankaListFormatedOIB_1">
      <item>VENEZIA NEKRETNINE d.o.o. NOVIGRAD, OIB 10405288612 zastupanog po punomoćniku Jacob Shpigel</item>
    </derivirana_varijabla>
  </DomainObject.Predmet.ProtuStrankaListFormatedOIB>
  <DomainObject.Predmet.ProtuStrankaListFormatedWithAdress>
    <izvorni_sadrzaj>
      <item>VENEZIA NEKRETNINE d.o.o. NOVIGRAD, Mandrač 26, 52466 Novigrad zastupanog po punomoćniku Jacob Shpigel</item>
    </izvorni_sadrzaj>
    <derivirana_varijabla naziv="DomainObject.Predmet.ProtuStrankaListFormatedWithAdress_1">
      <item>VENEZIA NEKRETNINE d.o.o. NOVIGRAD, Mandrač 26, 52466 Novigrad zastupanog po punomoćniku Jacob Shpigel</item>
    </derivirana_varijabla>
  </DomainObject.Predmet.ProtuStrankaListFormatedWithAdress>
  <DomainObject.Predmet.ProtuStrankaListFormatedWithAdressOIB>
    <izvorni_sadrzaj>
      <item>VENEZIA NEKRETNINE d.o.o. NOVIGRAD, OIB 10405288612, Mandrač 26, 52466 Novigrad zastupanog po punomoćniku Jacob Shpigel</item>
    </izvorni_sadrzaj>
    <derivirana_varijabla naziv="DomainObject.Predmet.ProtuStrankaListFormatedWithAdressOIB_1">
      <item>VENEZIA NEKRETNINE d.o.o. NOVIGRAD, OIB 10405288612, Mandrač 26, 52466 Novigrad zastupanog po punomoćniku Jacob Shpigel</item>
    </derivirana_varijabla>
  </DomainObject.Predmet.ProtuStrankaListFormatedWithAdressOIB>
  <DomainObject.Predmet.ProtuStrankaListNazivFormated>
    <izvorni_sadrzaj>
      <item>VENEZIA NEKRETNINE d.o.o. NOVIGRAD</item>
    </izvorni_sadrzaj>
    <derivirana_varijabla naziv="DomainObject.Predmet.ProtuStrankaListNazivFormated_1">
      <item>VENEZIA NEKRETNINE d.o.o. NOVIGRAD</item>
    </derivirana_varijabla>
  </DomainObject.Predmet.ProtuStrankaListNazivFormated>
  <DomainObject.Predmet.ProtuStrankaListNazivFormatedOIB>
    <izvorni_sadrzaj>
      <item>VENEZIA NEKRETNINE d.o.o. NOVIGRAD, OIB 10405288612</item>
    </izvorni_sadrzaj>
    <derivirana_varijabla naziv="DomainObject.Predmet.ProtuStrankaListNazivFormatedOIB_1">
      <item>VENEZIA NEKRETNINE d.o.o. NOVIGRAD, OIB 10405288612</item>
    </derivirana_varijabla>
  </DomainObject.Predmet.ProtuStrankaListNazivFormatedOIB>
  <DomainObject.Predmet.OstaliListFormated>
    <izvorni_sadrzaj>
      <item>Odvjetničko društvo KAPOR I PARTNERI društvo s ograničenom odgovornošću punomoćnik sudionika u postupku DDM Invest I AG, Baar, ŠVICARSKA</item>
      <item>Jacob Shpigel punomoćnik sudionika u postupku VENEZIA NEKRETNINE d.o.o. NOVIGRAD</item>
      <item>Ivan Kapor punomoćnik sudionika u postupku DDM Invest I AG, Baar, ŠVICARSKA</item>
      <item>Bojan Božić</item>
      <item>Davor Jonjić</item>
    </izvorni_sadrzaj>
    <derivirana_varijabla naziv="DomainObject.Predmet.OstaliListFormated_1">
      <item>Odvjetničko društvo KAPOR I PARTNERI društvo s ograničenom odgovornošću punomoćnik sudionika u postupku DDM Invest I AG, Baar, ŠVICARSKA</item>
      <item>Jacob Shpigel punomoćnik sudionika u postupku VENEZIA NEKRETNINE d.o.o. NOVIGRAD</item>
      <item>Ivan Kapor punomoćnik sudionika u postupku DDM Invest I AG, Baar, ŠVICARSKA</item>
      <item>Bojan Božić</item>
      <item>Davor Jonjić</item>
    </derivirana_varijabla>
  </DomainObject.Predmet.OstaliListFormated>
  <DomainObject.Predmet.OstaliListFormatedOIB>
    <izvorni_sadrzaj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  <item>Ivan Kapor, OIB 93902711585 punomoćnik sudionika u postupku DDM Invest I AG, Baar, ŠVICARSKA</item>
      <item>Bojan Božić, OIB 92285264105</item>
      <item>Davor Jonjić, OIB 93155702620</item>
    </izvorni_sadrzaj>
    <derivirana_varijabla naziv="DomainObject.Predmet.OstaliListFormatedOIB_1"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  <item>Ivan Kapor, OIB 93902711585 punomoćnik sudionika u postupku DDM Invest I AG, Baar, ŠVICARSKA</item>
      <item>Bojan Božić, OIB 92285264105</item>
      <item>Davor Jonjić, OIB 93155702620</item>
    </derivirana_varijabla>
  </DomainObject.Predmet.OstaliListFormatedOIB>
  <DomainObject.Predmet.OstaliListFormatedWithAdress>
    <izvorni_sadrzaj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  <item>Ivan Kapor, Radićevo šetalište 29, 10000 Zagreb punomoćnik sudionika u postupku DDM Invest I AG, Baar, ŠVICARSKA</item>
      <item>Bojan Božić, Ulica Bruštoloni 7, 52470 Umag</item>
      <item>Davor Jonjić, II Malešnica 27, 10000 Zagreb</item>
    </izvorni_sadrzaj>
    <derivirana_varijabla naziv="DomainObject.Predmet.OstaliListFormatedWithAdress_1"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  <item>Ivan Kapor, Radićevo šetalište 29, 10000 Zagreb punomoćnik sudionika u postupku DDM Invest I AG, Baar, ŠVICARSKA</item>
      <item>Bojan Božić, Ulica Bruštoloni 7, 52470 Umag</item>
      <item>Davor Jonjić, II Malešnica 27, 10000 Zagreb</item>
    </derivirana_varijabla>
  </DomainObject.Predmet.OstaliListFormatedWithAdress>
  <DomainObject.Predmet.OstaliListFormatedWithAdressOIB>
    <izvorni_sadrzaj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  <item>Ivan Kapor, OIB 93902711585, Radićevo šetalište 29, 10000 Zagreb punomoćnik sudionika u postupku DDM Invest I AG, Baar, ŠVICARSKA</item>
      <item>Bojan Božić, OIB 92285264105, Ulica Bruštoloni 7, 52470 Umag</item>
      <item>Davor Jonjić, OIB 93155702620, II Malešnica 27, 10000 Zagreb</item>
    </izvorni_sadrzaj>
    <derivirana_varijabla naziv="DomainObject.Predmet.OstaliListFormatedWithAdressOIB_1"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  <item>Ivan Kapor, OIB 93902711585, Radićevo šetalište 29, 10000 Zagreb punomoćnik sudionika u postupku DDM Invest I AG, Baar, ŠVICARSKA</item>
      <item>Bojan Božić, OIB 92285264105, Ulica Bruštoloni 7, 52470 Umag</item>
      <item>Davor Jonjić, OIB 93155702620, II Malešnica 27, 10000 Zagreb</item>
    </derivirana_varijabla>
  </DomainObject.Predmet.OstaliListFormatedWithAdressOIB>
  <DomainObject.Predmet.OstaliListNazivFormated>
    <izvorni_sadrzaj>
      <item>Odvjetničko društvo KAPOR I PARTNERI društvo s ograničenom odgovornošću</item>
      <item>Jacob Shpigel</item>
      <item>Ivan Kapor</item>
      <item>Bojan Božić</item>
      <item>Davor Jonjić</item>
    </izvorni_sadrzaj>
    <derivirana_varijabla naziv="DomainObject.Predmet.OstaliListNazivFormated_1">
      <item>Odvjetničko društvo KAPOR I PARTNERI društvo s ograničenom odgovornošću</item>
      <item>Jacob Shpigel</item>
      <item>Ivan Kapor</item>
      <item>Bojan Božić</item>
      <item>Davor Jonjić</item>
    </derivirana_varijabla>
  </DomainObject.Predmet.OstaliListNazivFormated>
  <DomainObject.Predmet.OstaliListNazivFormatedOIB>
    <izvorni_sadrzaj>
      <item>Odvjetničko društvo KAPOR I PARTNERI društvo s ograničenom odgovornošću, OIB 36714247867</item>
      <item>Jacob Shpigel, OIB 95392648046</item>
      <item>Ivan Kapor, OIB 93902711585</item>
      <item>Bojan Božić, OIB 92285264105</item>
      <item>Davor Jonjić, OIB 93155702620</item>
    </izvorni_sadrzaj>
    <derivirana_varijabla naziv="DomainObject.Predmet.OstaliListNazivFormatedOIB_1">
      <item>Odvjetničko društvo KAPOR I PARTNERI društvo s ograničenom odgovornošću, OIB 36714247867</item>
      <item>Jacob Shpigel, OIB 95392648046</item>
      <item>Ivan Kapor, OIB 93902711585</item>
      <item>Bojan Božić, OIB 92285264105</item>
      <item>Davor Jonjić, OIB 93155702620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2021.</izvorni_sadrzaj>
    <derivirana_varijabla naziv="DomainObject.Datum_1">4. ožujka 2021.</derivirana_varijabla>
  </DomainObject.Datum>
  <DomainObject.PoslovniBrojDokumenta>
    <izvorni_sadrzaj>St-444/2018-120</izvorni_sadrzaj>
    <derivirana_varijabla naziv="DomainObject.PoslovniBrojDokumenta_1">St-444/2018-120</derivirana_varijabla>
  </DomainObject.PoslovniBrojDokumenta>
  <DomainObject.Predmet.StrankaIDrugi>
    <izvorni_sadrzaj>DDM Invest I AG, Baar, ŠVICARSKA</izvorni_sadrzaj>
    <derivirana_varijabla naziv="DomainObject.Predmet.StrankaIDrugi_1">DDM Invest I AG, Baar, ŠVICARSKA</derivirana_varijabla>
  </DomainObject.Predmet.StrankaIDrugi>
  <DomainObject.Predmet.ProtustrankaIDrugi>
    <izvorni_sadrzaj>VENEZIA NEKRETNINE d.o.o. NOVIGRAD</izvorni_sadrzaj>
    <derivirana_varijabla naziv="DomainObject.Predmet.ProtustrankaIDrugi_1">VENEZIA NEKRETNINE d.o.o. NOVIGRAD</derivirana_varijabla>
  </DomainObject.Predmet.ProtustrankaIDrugi>
  <DomainObject.Predmet.StrankaIDrugiAdressOIB>
    <izvorni_sadrzaj>DDM Invest I AG, Baar, ŠVICARSKA, OIB 41627324374, Schochenmulestrasse 4, 6340 BAAR</izvorni_sadrzaj>
    <derivirana_varijabla naziv="DomainObject.Predmet.StrankaIDrugiAdressOIB_1">DDM Invest I AG, Baar, ŠVICARSKA, OIB 41627324374, Schochenmulestrasse 4, 6340 BAAR</derivirana_varijabla>
  </DomainObject.Predmet.StrankaIDrugiAdressOIB>
  <DomainObject.Predmet.ProtustrankaIDrugiAdressOIB>
    <izvorni_sadrzaj>VENEZIA NEKRETNINE d.o.o. NOVIGRAD, OIB 10405288612, Mandrač 26, 52466 Novigrad</izvorni_sadrzaj>
    <derivirana_varijabla naziv="DomainObject.Predmet.ProtustrankaIDrugiAdressOIB_1">VENEZIA NEKRETNINE d.o.o. NOVIGRAD, OIB 10405288612,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VENEZIA NEKRETNINE d.o.o. NOVIGRAD</item>
      <item>Odvjetničko društvo KAPOR I PARTNERI društvo s ograničenom odgovornošću</item>
      <item>DDM Invest I AG, Baar, ŠVICARSKA</item>
      <item>Jacob Shpigel</item>
      <item>Ivan Kapor</item>
      <item>Bojan Božić</item>
      <item>Davor Jonjić</item>
    </izvorni_sadrzaj>
    <derivirana_varijabla naziv="DomainObject.Predmet.SudioniciListNaziv_1">
      <item>VENEZIA NEKRETNINE d.o.o. NOVIGRAD</item>
      <item>Odvjetničko društvo KAPOR I PARTNERI društvo s ograničenom odgovornošću</item>
      <item>DDM Invest I AG, Baar, ŠVICARSKA</item>
      <item>Jacob Shpigel</item>
      <item>Ivan Kapor</item>
      <item>Bojan Božić</item>
      <item>Davor Jonjić</item>
    </derivirana_varijabla>
  </DomainObject.Predmet.SudioniciListNaziv>
  <DomainObject.Predmet.SudioniciListAdressOIB>
    <izvorni_sadrzaj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  <item>Ivan Kapor, OIB 93902711585, Radićevo šetalište 29,10000 Zagreb</item>
      <item>Bojan Božić, OIB 92285264105, Ulica Bruštoloni 7,52470 Umag</item>
      <item>Davor Jonjić, OIB 93155702620, II Malešnica 27,10000 Zagreb</item>
    </izvorni_sadrzaj>
    <derivirana_varijabla naziv="DomainObject.Predmet.SudioniciListAdressOIB_1"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  <item>Ivan Kapor, OIB 93902711585, Radićevo šetalište 29,10000 Zagreb</item>
      <item>Bojan Božić, OIB 92285264105, Ulica Bruštoloni 7,52470 Umag</item>
      <item>Davor Jonjić, OIB 93155702620, II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10405288612</item>
      <item>, OIB 36714247867</item>
      <item>, OIB 41627324374</item>
      <item>, OIB 95392648046</item>
      <item>, OIB 93902711585</item>
      <item>, OIB 92285264105</item>
      <item>, OIB 93155702620</item>
    </izvorni_sadrzaj>
    <derivirana_varijabla naziv="DomainObject.Predmet.SudioniciListNazivOIB_1">
      <item>, OIB 10405288612</item>
      <item>, OIB 36714247867</item>
      <item>, OIB 41627324374</item>
      <item>, OIB 95392648046</item>
      <item>, OIB 93902711585</item>
      <item>, OIB 92285264105</item>
      <item>, OIB 93155702620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434</properties:Words>
  <properties:Characters>2385</properties:Characters>
  <properties:Lines>82</properties:Lines>
  <properties:Paragraphs>30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2021-03-04T07:03:00Z</dcterms:created>
  <dc:creator>Jasmina Matika</dc:creator>
  <cp:lastModifiedBy>Sanja Prodan</cp:lastModifiedBy>
  <dcterms:modified xmlns:xsi="http://www.w3.org/2001/XMLSchema-instance" xsi:type="dcterms:W3CDTF">2021-03-04T08:41:00Z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St-444/2018-120 / Zapisnik - Završno ročište vjerovnika (St-444-2018-120-zapisnik-završno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